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84E" w:rsidRPr="004B484E" w:rsidRDefault="004B484E" w:rsidP="004B484E">
      <w:pPr>
        <w:spacing w:line="240" w:lineRule="auto"/>
        <w:textAlignment w:val="baseline"/>
        <w:rPr>
          <w:rFonts w:ascii="Lato" w:eastAsia="Times New Roman" w:hAnsi="Lato" w:cs="Times New Roman"/>
          <w:caps/>
          <w:color w:val="000000"/>
          <w:sz w:val="27"/>
          <w:szCs w:val="27"/>
        </w:rPr>
      </w:pPr>
      <w:r w:rsidRPr="004B484E">
        <w:rPr>
          <w:rFonts w:ascii="Lato" w:eastAsia="Times New Roman" w:hAnsi="Lato" w:cs="Times New Roman"/>
          <w:caps/>
          <w:color w:val="000000"/>
          <w:sz w:val="27"/>
          <w:szCs w:val="27"/>
        </w:rPr>
        <w:t>НАЦИОНАЛЬНЫЙ АНТИТЕРРОРИСТИЧЕСКИЙ КОМИТЕТ</w:t>
      </w:r>
    </w:p>
    <w:p w:rsidR="000824F6" w:rsidRDefault="000824F6"/>
    <w:p w:rsidR="004B484E" w:rsidRDefault="004B484E">
      <w:r>
        <w:rPr>
          <w:noProof/>
        </w:rPr>
        <w:drawing>
          <wp:inline distT="0" distB="0" distL="0" distR="0">
            <wp:extent cx="2857500" cy="1905000"/>
            <wp:effectExtent l="0" t="0" r="0" b="0"/>
            <wp:docPr id="1" name="Рисунок 1" descr="Как не стать жертвой террористического а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не стать жертвой террористического акт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84E" w:rsidRPr="004B484E" w:rsidRDefault="004B484E" w:rsidP="004B484E">
      <w:pPr>
        <w:spacing w:after="0" w:line="330" w:lineRule="atLeast"/>
        <w:jc w:val="both"/>
        <w:textAlignment w:val="baseline"/>
        <w:outlineLvl w:val="1"/>
        <w:rPr>
          <w:rFonts w:ascii="Lato" w:eastAsia="Times New Roman" w:hAnsi="Lato" w:cs="Times New Roman"/>
          <w:caps/>
          <w:color w:val="000000"/>
          <w:sz w:val="24"/>
          <w:szCs w:val="24"/>
        </w:rPr>
      </w:pPr>
      <w:r w:rsidRPr="004B484E">
        <w:rPr>
          <w:rFonts w:ascii="Lato" w:eastAsia="Times New Roman" w:hAnsi="Lato" w:cs="Times New Roman"/>
          <w:caps/>
          <w:color w:val="000000"/>
          <w:sz w:val="24"/>
          <w:szCs w:val="24"/>
        </w:rPr>
        <w:t>КАК НЕ СТАТЬ ЖЕРТВОЙ ТЕРРОРИСТИЧЕСКОГО АКТА</w:t>
      </w:r>
    </w:p>
    <w:p w:rsidR="004B484E" w:rsidRDefault="004B484E" w:rsidP="004B484E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ОСНОВЫНЕ ПРИНЦИПЫ:</w:t>
      </w:r>
    </w:p>
    <w:p w:rsidR="004B484E" w:rsidRDefault="004B484E" w:rsidP="004B484E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К террористическому акту невозможно заранее подготовиться.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Поэтому надо быть готовым к нему всегда.</w:t>
      </w:r>
    </w:p>
    <w:p w:rsidR="004B484E" w:rsidRPr="004B484E" w:rsidRDefault="004B484E" w:rsidP="004B484E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Террористы выбирают для атак известные и заметные цели,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 xml:space="preserve"> это могут быть крупные города, международные аэропорты, места проведения крупных международных 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структур, </w:t>
      </w:r>
      <w:proofErr w:type="gramStart"/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например</w:t>
      </w:r>
      <w:proofErr w:type="gramEnd"/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 xml:space="preserve"> досмотра до и после совершения теракта. Будьте внимательны, находясь в подобных местах.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  <w:t>Террористы действуют внезапно и, как правило, без предварительных предупреждений.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Будьте особо внимательны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во время путешествий. Обращайте внимание на подозрительные детали и мелочи - лучше сообщить о них сотрудникам правоохранительных органов. Никогда не принимайте пакеты от незнакомцев и никогда не оставляйте свой багаж без присмотра.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Всегда и везде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уточняйте, где находятся резервные выходы из помещения. Заранее продумайте, как Вы будете покидать здание, если в нем произойдет ЧП. 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 - поэтому драгоценные минуты, необходимые для спасения, могут быть потеряны.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В зале ожидания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аэропорта, вокзала и т.д. старайтесь располагаться подальше от хрупких и тяжелых конструкций. В случае взрыва они могут упасть или разлететься на мелкие кусочки, которые выступят в роли осколков - как правило, именно они являются причиной большинства ранений.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В семье: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Разработайте план действий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 xml:space="preserve"> в чрезвычайных обстоятельствах для членов Вашей семьи. У всех членов семьи должны быть телефоны, адреса электронной почты и иных контактов друг друга для оперативной связи. Эти координаты должны быть у учителей школы, куда ходит Ваш ребенок, у секретаря организации, в которой Вы работаете, у родственников и знакомых и т.д. Иногда системы связи, расположенные в одном районе, могут быть 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lastRenderedPageBreak/>
        <w:t>повреждены или обесточены, что сделает невозможным связаться друг с другом. Поэтому договоритесь, что в экстренных случаях Вы будете звонить знакомому или родственнику, живущему вдали от Вашего района. Назначьте место встречи, где вы сможете найти друг друга в экстренной ситуации.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Подготовьте "тревожную сумку":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минимальный набор вещей, немного продуктов длительного хранения, фонарик, батарейки, радиоприемник, воду, инструменты, копии важнейших документов.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На работе: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  <w:t>Террористы предпочитают взрывать высотные и известные здания, поскольку теракт, совершенный в подобных местах, имеет для них некий символический эффект. Если Вы работаете в таком здании или посещаете его: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Выясните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, где находятся резервные выходы.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Ознакомьтесь с планом эвакуации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из здания в случае ЧП.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Узнайте,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где хранятся средства противопожарной защиты и как ими пользоваться.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Постарайтесь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получить элементарные навыки оказания первой медицинской помощи.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В своем столе храните следующие предметы: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  <w:t>аптечку, шапочку из плотной ткани, носовой платок (платки), маленький радиоприемник и запасные батарейки к нему, фонарик и запасные батарейки, свисток.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Угроза взрыва бомбы: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Примерно в 20% случаев террористы заранее предупреждают о готовящемся взрыве.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  <w:t>Иногда они звонят обычным сотрудникам. Если к Вам поступил подобный звонок: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Постарайтесь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получить максимум информации о времени и месте взрыва. Постарайтесь записать все, что Вам говорит представитель террористов, - не полагайтесь на свою память.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Постарайтесь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как можно дольше удерживать звонящего на линии - это поможет спецслужбам идентифицировать телефонный аппарат, с которого был совершен звонок.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Если в здании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обнаружен подозрительный пакет (ящик и т.д.), ни в коем случае не прикасайтесь к нему и как можно скорее известите правоохранительные органы о месте его нахождения.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Во время эвакуации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старайтесь держаться подальше от окон.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Не толпитесь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перед эвакуированным зданием - освободите место для подъезда машин полиции, пожарных и т.д.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После взрыва бомбы: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Немедленно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покиньте здание: не пользуйтесь лифтами.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Если сразу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после взрыва начали качаться шкафы, с них стали падать книги, папки и т.д., ни в коем случае не пытайтесь удержать их - спрячьтесь под стол и переждите несколько минут.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Если начался пожар: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Подойдя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к закрытой двери, сначала дотроньтесь до нее - сверху, посередине и снизу. Если дверь горячая - открывать ее нельзя, потому что за ней бушует пожар. В этом случае ищите другой выход. Если дверь не нагрелась, открывайте ее медленно и осторожно.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Главная причина 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 xml:space="preserve">гибели людей при пожаре - дым и токсичные химические вещества, образующиеся при горении предметов, изготовленных из синтетических материалов. Задымление дезориентирует, а вдыхание газов может вызвать тяжелое отравление, помутнение и даже потерю сознания. Поэтому, покидая здание, старайтесь пригибаться как 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lastRenderedPageBreak/>
        <w:t>можно ниже. Прикройте рот и нос носовым платком, желательно влажным. Дышите только через него. Старайтесь дышать неглубоко.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Если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в коридоре начался пожар, и Вы не можете выйти из кабинета, скатайте в рулон коврик и полотенца, смочите их водой и постарайтесь как можно плотнее заделать щели в двери. Немного приоткройте окно, но ни в коем случае не полностью. Выбросите в окно яркий кусок (желательно красной) материи, светите в окно фонариком, свистите, стучите по трубам, чтобы пожарные заметили, что в комнате кто-то есть. Кричите только в крайнем случае: как правило, человеческий крик крайне сложно услышать, кроме того, крик способен привести к печальным последствиям: крича, человек способен глубоко вдохнуть газ, образующийся в процессе горения, и потерять сознание.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Если Ваш дом (квартира) оказались вблизи эпицентра взрыва: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Осторожно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обойдите все помещения, чтобы проверить, нет ли утечек воды и газа, возгораний и т.д. В темноте ни в коем случае не зажигайте спички или свечи - пользуйтесь фонариком.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Немедленно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отключите все электроприборы. Погасите газ на плите и т.д.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Обзвоните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своих родных и близких и кратко сообщите о своем местонахождении, самочувствии и т.д. Без особой нужды не пользуйтесь телефоном - АТС может не справиться с потоком звонков.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Проверьте,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как обстоят дела у соседей - им может понадобиться помощь.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Если Вы находитесь вблизи места совершения теракта: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Сохраняйте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спокойствие и терпение.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Выполняйте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рекомендации местных официальных лиц.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Держите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включенными радио или ТВ для получения инструкций.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Если Вас эвакуируют из дома: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Оденьте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одежду с длинными рукавами, плотные брюки и обувь на толстой подошве. Это может защитить от осколков стекла.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Не оставляйте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дома домашних животных.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Во время эвакуации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следуйте маршрутом, указанным властями. Не пытайтесь "срезать" путь, потому что некоторые районы или зоны могут быть закрыты для передвижения.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Старайтесь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держаться подальше от упавших линий электропередачи.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В самолете: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Следите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за окружением. Обращайте внимание на других пассажиров, которые ведут себя неадекватно. Если кто-то вызывает у Вас подозрение - сообщите об этом службе безопасности аэропорта или стюардессе.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Не доверяйте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стереотипам. Террористом может быть любой человек, вне зависимости от пола, возраста, национальности, стиля одежды и т.д.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Если Вы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окажетесь в самолете, в котором действуют террористы, не проявляйте излишней инициативы, не провоцируйте их на совершение актов насилия в отношении пассажиров и экипажа.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Ваша главная задача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- остаться живым и невредимым. Помните, что Вы не сможете самостоятельно справиться с угонщиком. Это вдвойне опасно, потому что на борту могут оказаться его сообщники.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Знайте,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 xml:space="preserve"> куда можно позвонить в случае опасности. Полезно сохранить в память телефона номера спецслужб. Может случиться так, что Ваш телефон окажется единственным 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lastRenderedPageBreak/>
        <w:t>средством связи с внешним миром.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Будьте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одной командой. Если самолет захвачен, Вы должны объединиться с другими пассажирами и членами экипажа. Не старайтесь повысить свой авторитет за счет заискивания с террористами. Выполняйте их команды и старайтесь, насколько это возможно, сохранять спокойствие.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Помощь жертвам: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Если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человеку не угрожает немедленная опасность погибнуть в огне или в результате падения тяжелых конструкций, не выносите его из здания самостоятельно и не старайтесь оказывать медицинскую помощь. В ряде случаев это может привести к печальным последствиям, например, если у него сломан позвоночник, то малейшее движение может привести к повреждению спинного мозга.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Главная Ваша задача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 - как можно быстрее привести к пострадавшему профессионалов.</w:t>
      </w:r>
    </w:p>
    <w:p w:rsidR="004B484E" w:rsidRPr="004B484E" w:rsidRDefault="004B484E" w:rsidP="004B484E">
      <w:pPr>
        <w:spacing w:line="33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4B484E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Материал предоставлен: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</w:r>
      <w:bookmarkStart w:id="0" w:name="_GoBack"/>
      <w:r w:rsidRPr="004B484E">
        <w:rPr>
          <w:rFonts w:ascii="Lato" w:eastAsia="Times New Roman" w:hAnsi="Lato" w:cs="Times New Roman"/>
          <w:color w:val="000000"/>
          <w:sz w:val="24"/>
          <w:szCs w:val="24"/>
        </w:rPr>
        <w:t>Краевым государственным казённым образовательным учреждением «Учебно-методический центр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  <w:t>по гражданской обороне, чрезвычайным ситуациям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  <w:t>и пожарной безопасности Красноярского края»</w:t>
      </w:r>
      <w:r w:rsidRPr="004B484E">
        <w:rPr>
          <w:rFonts w:ascii="Lato" w:eastAsia="Times New Roman" w:hAnsi="Lato" w:cs="Times New Roman"/>
          <w:color w:val="000000"/>
          <w:sz w:val="24"/>
          <w:szCs w:val="24"/>
        </w:rPr>
        <w:br/>
        <w:t>Адрес: 660100, г. Красноярск, ул. Пролетарская, 155</w:t>
      </w:r>
    </w:p>
    <w:bookmarkEnd w:id="0"/>
    <w:p w:rsidR="004B484E" w:rsidRPr="004B484E" w:rsidRDefault="004B484E" w:rsidP="004B484E">
      <w:pPr>
        <w:spacing w:after="0" w:line="240" w:lineRule="auto"/>
        <w:jc w:val="center"/>
        <w:textAlignment w:val="baseline"/>
        <w:rPr>
          <w:rFonts w:ascii="Lato" w:eastAsia="Times New Roman" w:hAnsi="Lato" w:cs="Times New Roman"/>
          <w:color w:val="000000"/>
          <w:sz w:val="27"/>
          <w:szCs w:val="27"/>
        </w:rPr>
      </w:pPr>
      <w:r w:rsidRPr="004B484E">
        <w:rPr>
          <w:rFonts w:ascii="Lato" w:eastAsia="Times New Roman" w:hAnsi="Lato" w:cs="Times New Roman"/>
          <w:color w:val="000000"/>
          <w:sz w:val="27"/>
          <w:szCs w:val="27"/>
        </w:rPr>
        <w:t>Национальный антитеррористический комитет</w:t>
      </w:r>
    </w:p>
    <w:p w:rsidR="004B484E" w:rsidRDefault="004B484E"/>
    <w:sectPr w:rsidR="004B4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84E"/>
    <w:rsid w:val="000824F6"/>
    <w:rsid w:val="004B484E"/>
    <w:rsid w:val="0078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02E58"/>
  <w15:chartTrackingRefBased/>
  <w15:docId w15:val="{FFCABC38-22F4-4671-8D2B-9ABF1C07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48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484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rtejustify">
    <w:name w:val="rtejustify"/>
    <w:basedOn w:val="a"/>
    <w:rsid w:val="004B4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B484E"/>
    <w:rPr>
      <w:b/>
      <w:bCs/>
    </w:rPr>
  </w:style>
  <w:style w:type="paragraph" w:styleId="a4">
    <w:name w:val="Normal (Web)"/>
    <w:basedOn w:val="a"/>
    <w:uiPriority w:val="99"/>
    <w:semiHidden/>
    <w:unhideWhenUsed/>
    <w:rsid w:val="004B4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27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8836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54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2023-03-20T11:32:00Z</dcterms:created>
  <dcterms:modified xsi:type="dcterms:W3CDTF">2023-03-20T11:56:00Z</dcterms:modified>
</cp:coreProperties>
</file>